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6B33D" w14:textId="77777777" w:rsidR="002F6CBC" w:rsidRPr="002F6CBC" w:rsidRDefault="002F6CBC" w:rsidP="002F6CBC">
      <w:pPr>
        <w:jc w:val="center"/>
        <w:rPr>
          <w:rFonts w:ascii="Arial" w:hAnsi="Arial" w:cs="Arial"/>
          <w:b/>
          <w:bCs/>
          <w:lang w:val="es-MX"/>
        </w:rPr>
      </w:pPr>
      <w:r w:rsidRPr="002F6CBC">
        <w:rPr>
          <w:rFonts w:ascii="Arial" w:hAnsi="Arial" w:cs="Arial"/>
          <w:b/>
          <w:bCs/>
          <w:lang w:val="es-MX"/>
        </w:rPr>
        <w:t>MERCADO DE LA UNIDAD EN LA SM 101 INICIARÁ OPERACIONES EN CANCÚN</w:t>
      </w:r>
    </w:p>
    <w:p w14:paraId="2B96FDCF" w14:textId="77777777" w:rsidR="002F6CBC" w:rsidRPr="00937D39" w:rsidRDefault="002F6CBC" w:rsidP="002F6CBC">
      <w:pPr>
        <w:jc w:val="both"/>
        <w:rPr>
          <w:rFonts w:ascii="Arial" w:hAnsi="Arial" w:cs="Arial"/>
          <w:lang w:val="es-MX"/>
        </w:rPr>
      </w:pPr>
    </w:p>
    <w:p w14:paraId="5A93AF16" w14:textId="77777777" w:rsidR="002F6CBC" w:rsidRPr="002F6CBC" w:rsidRDefault="002F6CBC" w:rsidP="002F6CBC">
      <w:pPr>
        <w:pStyle w:val="Prrafodelista"/>
        <w:numPr>
          <w:ilvl w:val="0"/>
          <w:numId w:val="12"/>
        </w:numPr>
        <w:spacing w:after="160" w:line="259" w:lineRule="auto"/>
        <w:jc w:val="both"/>
        <w:rPr>
          <w:rFonts w:ascii="Arial" w:hAnsi="Arial" w:cs="Arial"/>
          <w:lang w:val="es-MX"/>
        </w:rPr>
      </w:pPr>
      <w:r w:rsidRPr="002F6CBC">
        <w:rPr>
          <w:rFonts w:ascii="Arial" w:hAnsi="Arial" w:cs="Arial"/>
          <w:lang w:val="es-MX"/>
        </w:rPr>
        <w:t>Ciudadanos podrán comprar en 61 locales comerciales desde este lunes</w:t>
      </w:r>
    </w:p>
    <w:p w14:paraId="0E6A4123" w14:textId="77777777" w:rsidR="002F6CBC" w:rsidRPr="00937D39" w:rsidRDefault="002F6CBC" w:rsidP="002F6CBC">
      <w:pPr>
        <w:jc w:val="both"/>
        <w:rPr>
          <w:rFonts w:ascii="Arial" w:hAnsi="Arial" w:cs="Arial"/>
          <w:lang w:val="es-MX"/>
        </w:rPr>
      </w:pPr>
      <w:r w:rsidRPr="002F6CBC">
        <w:rPr>
          <w:rFonts w:ascii="Arial" w:hAnsi="Arial" w:cs="Arial"/>
          <w:b/>
          <w:bCs/>
          <w:lang w:val="es-MX"/>
        </w:rPr>
        <w:t>Cancún, Q. R., a 27 de octubre de 2023.-</w:t>
      </w:r>
      <w:r w:rsidRPr="00937D39">
        <w:rPr>
          <w:rFonts w:ascii="Arial" w:hAnsi="Arial" w:cs="Arial"/>
          <w:lang w:val="es-MX"/>
        </w:rPr>
        <w:t xml:space="preserve"> Con un total de 61 locales comerciales, este próximo lunes 30 de octubre se realizará la apertura del Mercado de la Unidad en la Supermanzana 101, una obra transformadora del Gobierno de México, la cual servirá como un espacio de impulso a la economía de las familias cancunenses; que además cuenta con un parque y un Centro de Desarrollo Comunitario para el disfrute de niñas, niños, jóvenes y adultos, informó la </w:t>
      </w:r>
      <w:proofErr w:type="gramStart"/>
      <w:r w:rsidRPr="00937D39">
        <w:rPr>
          <w:rFonts w:ascii="Arial" w:hAnsi="Arial" w:cs="Arial"/>
          <w:lang w:val="es-MX"/>
        </w:rPr>
        <w:t>Presidenta</w:t>
      </w:r>
      <w:proofErr w:type="gramEnd"/>
      <w:r w:rsidRPr="00937D39">
        <w:rPr>
          <w:rFonts w:ascii="Arial" w:hAnsi="Arial" w:cs="Arial"/>
          <w:lang w:val="es-MX"/>
        </w:rPr>
        <w:t xml:space="preserve"> Municipal, Ana Paty Peralta.</w:t>
      </w:r>
    </w:p>
    <w:p w14:paraId="1D51A047" w14:textId="77777777" w:rsidR="002F6CBC" w:rsidRPr="00937D39" w:rsidRDefault="002F6CBC" w:rsidP="002F6CBC">
      <w:pPr>
        <w:jc w:val="both"/>
        <w:rPr>
          <w:rFonts w:ascii="Arial" w:hAnsi="Arial" w:cs="Arial"/>
          <w:lang w:val="es-MX"/>
        </w:rPr>
      </w:pPr>
    </w:p>
    <w:p w14:paraId="5F7E7EFC" w14:textId="77777777" w:rsidR="002F6CBC" w:rsidRPr="00937D39" w:rsidRDefault="002F6CBC" w:rsidP="002F6CBC">
      <w:pPr>
        <w:jc w:val="both"/>
        <w:rPr>
          <w:rFonts w:ascii="Arial" w:hAnsi="Arial" w:cs="Arial"/>
          <w:lang w:val="es-MX"/>
        </w:rPr>
      </w:pPr>
      <w:r w:rsidRPr="00937D39">
        <w:rPr>
          <w:rFonts w:ascii="Arial" w:hAnsi="Arial" w:cs="Arial"/>
          <w:lang w:val="es-MX"/>
        </w:rPr>
        <w:t xml:space="preserve">En entrevista, la </w:t>
      </w:r>
      <w:proofErr w:type="gramStart"/>
      <w:r w:rsidRPr="00937D39">
        <w:rPr>
          <w:rFonts w:ascii="Arial" w:hAnsi="Arial" w:cs="Arial"/>
          <w:lang w:val="es-MX"/>
        </w:rPr>
        <w:t>Alcaldesa</w:t>
      </w:r>
      <w:proofErr w:type="gramEnd"/>
      <w:r w:rsidRPr="00937D39">
        <w:rPr>
          <w:rFonts w:ascii="Arial" w:hAnsi="Arial" w:cs="Arial"/>
          <w:lang w:val="es-MX"/>
        </w:rPr>
        <w:t xml:space="preserve"> detalló que en dicho espacio ubicado en la avenida 127, fue rescatado para que las y los comerciantes puedan contar con una infraestructura urbana digna para vender sus productos, un negocio y tener sustento para sus familias; siendo un proyecto integral realizado gracias a la inversión de más de 47 millones de pesos por parte del Gobierno de México, a través de la Secretaría de Desarrollo Agrario, Territorial y Urbano (SEDATU).</w:t>
      </w:r>
    </w:p>
    <w:p w14:paraId="12DA766C" w14:textId="77777777" w:rsidR="002F6CBC" w:rsidRPr="00937D39" w:rsidRDefault="002F6CBC" w:rsidP="002F6CBC">
      <w:pPr>
        <w:jc w:val="both"/>
        <w:rPr>
          <w:rFonts w:ascii="Arial" w:hAnsi="Arial" w:cs="Arial"/>
          <w:lang w:val="es-MX"/>
        </w:rPr>
      </w:pPr>
    </w:p>
    <w:p w14:paraId="61FDBDC9" w14:textId="77777777" w:rsidR="002F6CBC" w:rsidRPr="00937D39" w:rsidRDefault="002F6CBC" w:rsidP="002F6CBC">
      <w:pPr>
        <w:jc w:val="both"/>
        <w:rPr>
          <w:rFonts w:ascii="Arial" w:hAnsi="Arial" w:cs="Arial"/>
          <w:lang w:val="es-MX"/>
        </w:rPr>
      </w:pPr>
      <w:r w:rsidRPr="00937D39">
        <w:rPr>
          <w:rFonts w:ascii="Arial" w:hAnsi="Arial" w:cs="Arial"/>
          <w:lang w:val="es-MX"/>
        </w:rPr>
        <w:t>En las zonas aledañas del mercado, precisó</w:t>
      </w:r>
      <w:r>
        <w:rPr>
          <w:rFonts w:ascii="Arial" w:hAnsi="Arial" w:cs="Arial"/>
          <w:lang w:val="es-MX"/>
        </w:rPr>
        <w:t xml:space="preserve"> que</w:t>
      </w:r>
      <w:r w:rsidRPr="00937D39">
        <w:rPr>
          <w:rFonts w:ascii="Arial" w:hAnsi="Arial" w:cs="Arial"/>
          <w:lang w:val="es-MX"/>
        </w:rPr>
        <w:t xml:space="preserve"> se encuentra un parque de patinaje, área de juegos infantiles, andadores y ejercitadores para que no solo los adultos acudan a realizar sus compras, sino también para que la niñez y juventud cancunenses cuente</w:t>
      </w:r>
      <w:r>
        <w:rPr>
          <w:rFonts w:ascii="Arial" w:hAnsi="Arial" w:cs="Arial"/>
          <w:lang w:val="es-MX"/>
        </w:rPr>
        <w:t>n</w:t>
      </w:r>
      <w:r w:rsidRPr="00937D39">
        <w:rPr>
          <w:rFonts w:ascii="Arial" w:hAnsi="Arial" w:cs="Arial"/>
          <w:lang w:val="es-MX"/>
        </w:rPr>
        <w:t xml:space="preserve"> con un nuevo lugar para desarrollar actividades al aire libre y desarrollen hábitos saludables para su desarrollo.</w:t>
      </w:r>
    </w:p>
    <w:p w14:paraId="5E66BCD5" w14:textId="77777777" w:rsidR="002F6CBC" w:rsidRPr="00937D39" w:rsidRDefault="002F6CBC" w:rsidP="002F6CBC">
      <w:pPr>
        <w:jc w:val="both"/>
        <w:rPr>
          <w:rFonts w:ascii="Arial" w:hAnsi="Arial" w:cs="Arial"/>
          <w:lang w:val="es-MX"/>
        </w:rPr>
      </w:pPr>
    </w:p>
    <w:p w14:paraId="2667180A" w14:textId="77777777" w:rsidR="002F6CBC" w:rsidRPr="00937D39" w:rsidRDefault="002F6CBC" w:rsidP="002F6CBC">
      <w:pPr>
        <w:jc w:val="both"/>
        <w:rPr>
          <w:rFonts w:ascii="Arial" w:hAnsi="Arial" w:cs="Arial"/>
          <w:lang w:val="es-MX"/>
        </w:rPr>
      </w:pPr>
      <w:r w:rsidRPr="00937D39">
        <w:rPr>
          <w:rFonts w:ascii="Arial" w:hAnsi="Arial" w:cs="Arial"/>
          <w:lang w:val="es-MX"/>
        </w:rPr>
        <w:t xml:space="preserve">Desde las 6:00 y hasta las 17:00 horas los ciudadanos podrán acudir para comprar en los 61 locales comerciales, entre los que se encuentran puestos de: </w:t>
      </w:r>
      <w:r>
        <w:rPr>
          <w:rFonts w:ascii="Arial" w:hAnsi="Arial" w:cs="Arial"/>
          <w:lang w:val="es-MX"/>
        </w:rPr>
        <w:t>c</w:t>
      </w:r>
      <w:r w:rsidRPr="00937D39">
        <w:rPr>
          <w:rFonts w:ascii="Arial" w:hAnsi="Arial" w:cs="Arial"/>
          <w:lang w:val="es-MX"/>
        </w:rPr>
        <w:t>entro de copiado y papelería, carnicería, cremería, abarrotes, latería, frutas y verduras, productos orgánicos, jugos y licuados, aguas frescas y raspados, desayunos, novedades, productos de tapicería, productos de limpieza, artículos y alimentos para mascotas, ropa, florería y comida.</w:t>
      </w:r>
    </w:p>
    <w:p w14:paraId="5C11F73F" w14:textId="77777777" w:rsidR="002F6CBC" w:rsidRPr="002F6CBC" w:rsidRDefault="002F6CBC" w:rsidP="002F6CBC">
      <w:pPr>
        <w:jc w:val="center"/>
        <w:rPr>
          <w:rFonts w:ascii="Arial" w:hAnsi="Arial" w:cs="Arial"/>
          <w:b/>
          <w:bCs/>
          <w:lang w:val="es-MX"/>
        </w:rPr>
      </w:pPr>
    </w:p>
    <w:p w14:paraId="38470DE5" w14:textId="4139AE9F" w:rsidR="002F6CBC" w:rsidRPr="002F6CBC" w:rsidRDefault="002F6CBC" w:rsidP="002F6CBC">
      <w:pPr>
        <w:jc w:val="center"/>
        <w:rPr>
          <w:rFonts w:ascii="Arial" w:hAnsi="Arial" w:cs="Arial"/>
          <w:b/>
          <w:bCs/>
        </w:rPr>
      </w:pPr>
      <w:r w:rsidRPr="002F6CBC">
        <w:rPr>
          <w:rFonts w:ascii="Arial" w:hAnsi="Arial" w:cs="Arial"/>
          <w:b/>
          <w:bCs/>
        </w:rPr>
        <w:t>*****</w:t>
      </w:r>
      <w:r w:rsidRPr="002F6CBC">
        <w:rPr>
          <w:rFonts w:ascii="Arial" w:hAnsi="Arial" w:cs="Arial"/>
          <w:b/>
          <w:bCs/>
        </w:rPr>
        <w:t>*******</w:t>
      </w:r>
    </w:p>
    <w:p w14:paraId="6BAF938D" w14:textId="2E891ED3" w:rsidR="00FB07FE" w:rsidRPr="00EA1653" w:rsidRDefault="00FB07FE" w:rsidP="00F52B34">
      <w:pPr>
        <w:pStyle w:val="Sinespaciado"/>
        <w:jc w:val="both"/>
        <w:rPr>
          <w:rFonts w:ascii="Arial" w:hAnsi="Arial" w:cs="Arial"/>
          <w:sz w:val="24"/>
          <w:szCs w:val="24"/>
        </w:rPr>
      </w:pPr>
    </w:p>
    <w:sectPr w:rsidR="00FB07FE" w:rsidRPr="00EA165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A9D4C" w14:textId="77777777" w:rsidR="006A7BA9" w:rsidRDefault="006A7BA9" w:rsidP="0092028B">
      <w:r>
        <w:separator/>
      </w:r>
    </w:p>
  </w:endnote>
  <w:endnote w:type="continuationSeparator" w:id="0">
    <w:p w14:paraId="35F834FC" w14:textId="77777777" w:rsidR="006A7BA9" w:rsidRDefault="006A7BA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57A0D" w14:textId="77777777" w:rsidR="006A7BA9" w:rsidRDefault="006A7BA9" w:rsidP="0092028B">
      <w:r>
        <w:separator/>
      </w:r>
    </w:p>
  </w:footnote>
  <w:footnote w:type="continuationSeparator" w:id="0">
    <w:p w14:paraId="52919ABA" w14:textId="77777777" w:rsidR="006A7BA9" w:rsidRDefault="006A7BA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46A59B4"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F52B34">
                            <w:rPr>
                              <w:rFonts w:cstheme="minorHAnsi"/>
                              <w:b/>
                              <w:bCs/>
                              <w:lang w:val="es-ES"/>
                            </w:rPr>
                            <w:t>9</w:t>
                          </w:r>
                          <w:r w:rsidR="002F6CBC">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46A59B4"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F52B34">
                      <w:rPr>
                        <w:rFonts w:cstheme="minorHAnsi"/>
                        <w:b/>
                        <w:bCs/>
                        <w:lang w:val="es-ES"/>
                      </w:rPr>
                      <w:t>9</w:t>
                    </w:r>
                    <w:r w:rsidR="002F6CBC">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270"/>
    <w:multiLevelType w:val="hybridMultilevel"/>
    <w:tmpl w:val="7A0C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A3681"/>
    <w:multiLevelType w:val="hybridMultilevel"/>
    <w:tmpl w:val="6D4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94DA5"/>
    <w:multiLevelType w:val="hybridMultilevel"/>
    <w:tmpl w:val="9B5E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010EF"/>
    <w:multiLevelType w:val="hybridMultilevel"/>
    <w:tmpl w:val="826A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57319"/>
    <w:multiLevelType w:val="hybridMultilevel"/>
    <w:tmpl w:val="B0A2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F0CFC"/>
    <w:multiLevelType w:val="hybridMultilevel"/>
    <w:tmpl w:val="01CC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0220E"/>
    <w:multiLevelType w:val="hybridMultilevel"/>
    <w:tmpl w:val="6766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8B1A0E"/>
    <w:multiLevelType w:val="hybridMultilevel"/>
    <w:tmpl w:val="6C7C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64E55"/>
    <w:multiLevelType w:val="hybridMultilevel"/>
    <w:tmpl w:val="E600126C"/>
    <w:lvl w:ilvl="0" w:tplc="A926A4B2">
      <w:start w:val="10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DA0819"/>
    <w:multiLevelType w:val="hybridMultilevel"/>
    <w:tmpl w:val="B6D6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1447A0"/>
    <w:multiLevelType w:val="hybridMultilevel"/>
    <w:tmpl w:val="090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819621">
    <w:abstractNumId w:val="7"/>
  </w:num>
  <w:num w:numId="2" w16cid:durableId="141236676">
    <w:abstractNumId w:val="11"/>
  </w:num>
  <w:num w:numId="3" w16cid:durableId="138961185">
    <w:abstractNumId w:val="10"/>
  </w:num>
  <w:num w:numId="4" w16cid:durableId="937638698">
    <w:abstractNumId w:val="1"/>
  </w:num>
  <w:num w:numId="5" w16cid:durableId="1528326624">
    <w:abstractNumId w:val="3"/>
  </w:num>
  <w:num w:numId="6" w16cid:durableId="1936090676">
    <w:abstractNumId w:val="9"/>
  </w:num>
  <w:num w:numId="7" w16cid:durableId="2004232772">
    <w:abstractNumId w:val="6"/>
  </w:num>
  <w:num w:numId="8" w16cid:durableId="1117406209">
    <w:abstractNumId w:val="4"/>
  </w:num>
  <w:num w:numId="9" w16cid:durableId="289870201">
    <w:abstractNumId w:val="2"/>
  </w:num>
  <w:num w:numId="10" w16cid:durableId="660156810">
    <w:abstractNumId w:val="5"/>
  </w:num>
  <w:num w:numId="11" w16cid:durableId="1019434019">
    <w:abstractNumId w:val="0"/>
  </w:num>
  <w:num w:numId="12" w16cid:durableId="2531248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07B43"/>
    <w:rsid w:val="00021C1D"/>
    <w:rsid w:val="0005079F"/>
    <w:rsid w:val="00061900"/>
    <w:rsid w:val="00063E8B"/>
    <w:rsid w:val="00076881"/>
    <w:rsid w:val="001109AB"/>
    <w:rsid w:val="00157C36"/>
    <w:rsid w:val="001F0FB3"/>
    <w:rsid w:val="0025493B"/>
    <w:rsid w:val="002D70C7"/>
    <w:rsid w:val="002F6CBC"/>
    <w:rsid w:val="00380C35"/>
    <w:rsid w:val="003A039D"/>
    <w:rsid w:val="004517D3"/>
    <w:rsid w:val="004A0B0C"/>
    <w:rsid w:val="004C3D0C"/>
    <w:rsid w:val="00580FC7"/>
    <w:rsid w:val="005A1AD9"/>
    <w:rsid w:val="005F5093"/>
    <w:rsid w:val="006003FE"/>
    <w:rsid w:val="0067672A"/>
    <w:rsid w:val="00686B44"/>
    <w:rsid w:val="006A777D"/>
    <w:rsid w:val="006A7BA9"/>
    <w:rsid w:val="006C2751"/>
    <w:rsid w:val="006E66E6"/>
    <w:rsid w:val="007036D1"/>
    <w:rsid w:val="007859DB"/>
    <w:rsid w:val="007D0F1C"/>
    <w:rsid w:val="007D6AC4"/>
    <w:rsid w:val="008172F4"/>
    <w:rsid w:val="00823EA7"/>
    <w:rsid w:val="00836B85"/>
    <w:rsid w:val="008B1A5E"/>
    <w:rsid w:val="008D2B12"/>
    <w:rsid w:val="0092028B"/>
    <w:rsid w:val="009C4162"/>
    <w:rsid w:val="009D4E21"/>
    <w:rsid w:val="00BA32B6"/>
    <w:rsid w:val="00BD5728"/>
    <w:rsid w:val="00CF20BE"/>
    <w:rsid w:val="00D036B1"/>
    <w:rsid w:val="00D041B9"/>
    <w:rsid w:val="00D23899"/>
    <w:rsid w:val="00D86AA7"/>
    <w:rsid w:val="00DD0999"/>
    <w:rsid w:val="00E2096B"/>
    <w:rsid w:val="00E32617"/>
    <w:rsid w:val="00E90C7C"/>
    <w:rsid w:val="00EA1653"/>
    <w:rsid w:val="00EA339E"/>
    <w:rsid w:val="00EF10E6"/>
    <w:rsid w:val="00F03DDF"/>
    <w:rsid w:val="00F20F90"/>
    <w:rsid w:val="00F52B34"/>
    <w:rsid w:val="00F70E1D"/>
    <w:rsid w:val="00F967A7"/>
    <w:rsid w:val="00FB07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4D8B292E-4593-491F-B5CD-21C6AB37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287</Words>
  <Characters>1636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Jair</cp:lastModifiedBy>
  <cp:revision>7</cp:revision>
  <dcterms:created xsi:type="dcterms:W3CDTF">2023-10-25T18:04:00Z</dcterms:created>
  <dcterms:modified xsi:type="dcterms:W3CDTF">2023-10-27T23:32:00Z</dcterms:modified>
</cp:coreProperties>
</file>